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AE9" w14:textId="18717355" w:rsidR="00F7079E" w:rsidRPr="001A0C0D" w:rsidRDefault="00B15416" w:rsidP="00F7079E">
      <w:r w:rsidRPr="00B15416">
        <w:t>Please use the below listed guide to</w:t>
      </w:r>
      <w:r w:rsidR="001A0C0D" w:rsidRPr="001A0C0D">
        <w:t xml:space="preserve"> create PowerPoint presentations that are accessible and legible for all individuals, including those with disabilities, in compliance with accessibility guidelines.</w:t>
      </w:r>
      <w:r w:rsidR="00F7079E">
        <w:t xml:space="preserve"> </w:t>
      </w:r>
      <w:r w:rsidR="00F7079E" w:rsidRPr="001A0C0D">
        <w:t xml:space="preserve">By following </w:t>
      </w:r>
      <w:r w:rsidR="00F7079E">
        <w:t>these guidelines</w:t>
      </w:r>
      <w:r w:rsidR="00F7079E" w:rsidRPr="001A0C0D">
        <w:t>, you can ensure that your PowerPoint presentations are accessible and legible for everyone, promoting inclusivity and effective communication.</w:t>
      </w:r>
    </w:p>
    <w:p w14:paraId="37097E1E" w14:textId="2F2A8554" w:rsidR="001A0C0D" w:rsidRDefault="001A0C0D" w:rsidP="001A0C0D"/>
    <w:p w14:paraId="4E43134E" w14:textId="77777777" w:rsidR="006D2A48" w:rsidRPr="001A0C0D" w:rsidRDefault="006D2A48" w:rsidP="001A0C0D"/>
    <w:p w14:paraId="7B776107" w14:textId="77777777" w:rsidR="001A0C0D" w:rsidRPr="001A0C0D" w:rsidRDefault="001A0C0D" w:rsidP="00B15416">
      <w:r w:rsidRPr="001A0C0D">
        <w:rPr>
          <w:b/>
          <w:bCs/>
        </w:rPr>
        <w:t>Content Preparation:</w:t>
      </w:r>
    </w:p>
    <w:p w14:paraId="2DD248EC" w14:textId="77777777" w:rsidR="001A0C0D" w:rsidRPr="001A0C0D" w:rsidRDefault="001A0C0D" w:rsidP="006D2A48">
      <w:pPr>
        <w:pStyle w:val="ListParagraph"/>
        <w:numPr>
          <w:ilvl w:val="0"/>
          <w:numId w:val="3"/>
        </w:numPr>
      </w:pPr>
      <w:r w:rsidRPr="001A0C0D">
        <w:t>Organize your content logically, using clear headings and subheadings.</w:t>
      </w:r>
    </w:p>
    <w:p w14:paraId="7744577A" w14:textId="77777777" w:rsidR="001A0C0D" w:rsidRPr="001A0C0D" w:rsidRDefault="001A0C0D" w:rsidP="006D2A48">
      <w:pPr>
        <w:pStyle w:val="ListParagraph"/>
        <w:numPr>
          <w:ilvl w:val="0"/>
          <w:numId w:val="3"/>
        </w:numPr>
      </w:pPr>
      <w:r w:rsidRPr="001A0C0D">
        <w:t>Ensure that the content is concise and relevant to the presentation's objectives.</w:t>
      </w:r>
    </w:p>
    <w:p w14:paraId="13DCEA0B" w14:textId="262450E6" w:rsidR="001A0C0D" w:rsidRDefault="001A0C0D" w:rsidP="006D2A48">
      <w:pPr>
        <w:pStyle w:val="ListParagraph"/>
        <w:numPr>
          <w:ilvl w:val="0"/>
          <w:numId w:val="3"/>
        </w:numPr>
      </w:pPr>
      <w:r w:rsidRPr="001A0C0D">
        <w:t xml:space="preserve">Use </w:t>
      </w:r>
      <w:r w:rsidR="008F59F5">
        <w:t xml:space="preserve">relevant, </w:t>
      </w:r>
      <w:r w:rsidRPr="001A0C0D">
        <w:t>high-</w:t>
      </w:r>
      <w:r w:rsidR="006D2A48">
        <w:t>res</w:t>
      </w:r>
      <w:r w:rsidRPr="001A0C0D">
        <w:t xml:space="preserve"> images and graphics with proper descriptions.</w:t>
      </w:r>
    </w:p>
    <w:p w14:paraId="3AAF2E17" w14:textId="77777777" w:rsidR="006D2A48" w:rsidRPr="001A0C0D" w:rsidRDefault="006D2A48" w:rsidP="00B15416"/>
    <w:p w14:paraId="1D0B7241" w14:textId="77777777" w:rsidR="001A0C0D" w:rsidRPr="001A0C0D" w:rsidRDefault="001A0C0D" w:rsidP="00B15416">
      <w:r w:rsidRPr="001A0C0D">
        <w:rPr>
          <w:b/>
          <w:bCs/>
        </w:rPr>
        <w:t>Font and Text:</w:t>
      </w:r>
    </w:p>
    <w:p w14:paraId="5B2ADB50" w14:textId="4DD06C63" w:rsidR="001A0C0D" w:rsidRPr="001A0C0D" w:rsidRDefault="001A0C0D" w:rsidP="008F59F5">
      <w:pPr>
        <w:pStyle w:val="ListParagraph"/>
        <w:numPr>
          <w:ilvl w:val="0"/>
          <w:numId w:val="4"/>
        </w:numPr>
      </w:pPr>
      <w:r w:rsidRPr="001A0C0D">
        <w:t>Use fonts such as</w:t>
      </w:r>
      <w:r w:rsidR="008F59F5">
        <w:t xml:space="preserve"> Arial</w:t>
      </w:r>
      <w:r w:rsidRPr="001A0C0D">
        <w:t xml:space="preserve">, Calibri, </w:t>
      </w:r>
      <w:r w:rsidR="008F59F5">
        <w:t>Gotham, or Mark</w:t>
      </w:r>
      <w:r w:rsidRPr="001A0C0D">
        <w:t xml:space="preserve"> for better readability.</w:t>
      </w:r>
    </w:p>
    <w:p w14:paraId="3E324CF8" w14:textId="77777777" w:rsidR="00F7079E" w:rsidRDefault="001A0C0D" w:rsidP="00F7079E">
      <w:pPr>
        <w:pStyle w:val="ListParagraph"/>
        <w:numPr>
          <w:ilvl w:val="0"/>
          <w:numId w:val="4"/>
        </w:numPr>
      </w:pPr>
      <w:r w:rsidRPr="001A0C0D">
        <w:t>Use a minimum font size of 24 points for body text and 32 points for titles and headings.</w:t>
      </w:r>
    </w:p>
    <w:p w14:paraId="4AE08328" w14:textId="77777777" w:rsidR="00F7079E" w:rsidRDefault="001A0C0D" w:rsidP="00F7079E">
      <w:pPr>
        <w:pStyle w:val="ListParagraph"/>
        <w:numPr>
          <w:ilvl w:val="0"/>
          <w:numId w:val="4"/>
        </w:numPr>
      </w:pPr>
      <w:r w:rsidRPr="001A0C0D">
        <w:t xml:space="preserve">Maintain sufficient contrast between text and background </w:t>
      </w:r>
      <w:proofErr w:type="gramStart"/>
      <w:r w:rsidRPr="001A0C0D">
        <w:t>colors</w:t>
      </w:r>
      <w:proofErr w:type="gramEnd"/>
      <w:r w:rsidRPr="001A0C0D">
        <w:t xml:space="preserve"> </w:t>
      </w:r>
    </w:p>
    <w:p w14:paraId="74396FD2" w14:textId="1E4EAA1B" w:rsidR="00F7079E" w:rsidRPr="001A0C0D" w:rsidRDefault="00F7079E" w:rsidP="00F7079E">
      <w:pPr>
        <w:pStyle w:val="ListParagraph"/>
        <w:numPr>
          <w:ilvl w:val="0"/>
          <w:numId w:val="4"/>
        </w:numPr>
      </w:pPr>
      <w:r w:rsidRPr="001A0C0D">
        <w:t>Avoid overcrowding slides with too much information; keep it simple.</w:t>
      </w:r>
    </w:p>
    <w:p w14:paraId="6E8423CC" w14:textId="77777777" w:rsidR="008F59F5" w:rsidRPr="001A0C0D" w:rsidRDefault="008F59F5" w:rsidP="00F7079E">
      <w:pPr>
        <w:pStyle w:val="ListParagraph"/>
      </w:pPr>
    </w:p>
    <w:p w14:paraId="29C225EF" w14:textId="77777777" w:rsidR="001A0C0D" w:rsidRPr="001A0C0D" w:rsidRDefault="001A0C0D" w:rsidP="00B15416">
      <w:r w:rsidRPr="001A0C0D">
        <w:rPr>
          <w:b/>
          <w:bCs/>
        </w:rPr>
        <w:t>Color and Contrast:</w:t>
      </w:r>
    </w:p>
    <w:p w14:paraId="1836112D" w14:textId="77777777" w:rsidR="001A0C0D" w:rsidRPr="001A0C0D" w:rsidRDefault="001A0C0D" w:rsidP="00F7079E">
      <w:pPr>
        <w:pStyle w:val="ListParagraph"/>
        <w:numPr>
          <w:ilvl w:val="0"/>
          <w:numId w:val="5"/>
        </w:numPr>
      </w:pPr>
      <w:r w:rsidRPr="001A0C0D">
        <w:t>Avoid relying solely on color to convey information.</w:t>
      </w:r>
    </w:p>
    <w:p w14:paraId="6D3DAC88" w14:textId="77777777" w:rsidR="001A0C0D" w:rsidRPr="001A0C0D" w:rsidRDefault="001A0C0D" w:rsidP="00F7079E">
      <w:pPr>
        <w:pStyle w:val="ListParagraph"/>
        <w:numPr>
          <w:ilvl w:val="0"/>
          <w:numId w:val="5"/>
        </w:numPr>
      </w:pPr>
      <w:r w:rsidRPr="001A0C0D">
        <w:t>Ensure sufficient contrast between text and background colors.</w:t>
      </w:r>
    </w:p>
    <w:p w14:paraId="7210DEA8" w14:textId="77777777" w:rsidR="001A0C0D" w:rsidRPr="001A0C0D" w:rsidRDefault="001A0C0D" w:rsidP="00F7079E">
      <w:pPr>
        <w:pStyle w:val="ListParagraph"/>
        <w:numPr>
          <w:ilvl w:val="0"/>
          <w:numId w:val="5"/>
        </w:numPr>
      </w:pPr>
      <w:r w:rsidRPr="001A0C0D">
        <w:t xml:space="preserve">Use accessible color schemes and test color choices using tools like the </w:t>
      </w:r>
      <w:proofErr w:type="spellStart"/>
      <w:r w:rsidRPr="001A0C0D">
        <w:t>WebAIM</w:t>
      </w:r>
      <w:proofErr w:type="spellEnd"/>
      <w:r w:rsidRPr="001A0C0D">
        <w:t xml:space="preserve"> Color Contrast Checker.</w:t>
      </w:r>
    </w:p>
    <w:p w14:paraId="21D828B8" w14:textId="77777777" w:rsidR="00F7079E" w:rsidRDefault="00F7079E" w:rsidP="00F7079E">
      <w:pPr>
        <w:rPr>
          <w:b/>
          <w:bCs/>
        </w:rPr>
      </w:pPr>
    </w:p>
    <w:p w14:paraId="016E6DCB" w14:textId="77777777" w:rsidR="00F7079E" w:rsidRDefault="001A0C0D" w:rsidP="00F7079E">
      <w:r w:rsidRPr="001A0C0D">
        <w:rPr>
          <w:b/>
          <w:bCs/>
        </w:rPr>
        <w:t>Media and Multimedia:</w:t>
      </w:r>
    </w:p>
    <w:p w14:paraId="4EFA4E9F" w14:textId="77777777" w:rsidR="00F7079E" w:rsidRDefault="00F7079E" w:rsidP="00F7079E">
      <w:pPr>
        <w:pStyle w:val="ListParagraph"/>
        <w:numPr>
          <w:ilvl w:val="0"/>
          <w:numId w:val="6"/>
        </w:numPr>
      </w:pPr>
      <w:r>
        <w:t>When possible, include</w:t>
      </w:r>
      <w:r w:rsidR="001A0C0D" w:rsidRPr="001A0C0D">
        <w:t xml:space="preserve"> captions and transcripts for audio and video content.</w:t>
      </w:r>
    </w:p>
    <w:p w14:paraId="1211B6EE" w14:textId="0584B401" w:rsidR="001A0C0D" w:rsidRDefault="001A0C0D" w:rsidP="00F7079E">
      <w:pPr>
        <w:pStyle w:val="ListParagraph"/>
        <w:numPr>
          <w:ilvl w:val="0"/>
          <w:numId w:val="6"/>
        </w:numPr>
      </w:pPr>
      <w:r w:rsidRPr="001A0C0D">
        <w:t>Use accessible video players that support closed captions.</w:t>
      </w:r>
    </w:p>
    <w:p w14:paraId="0BB14EB1" w14:textId="77777777" w:rsidR="00F7079E" w:rsidRPr="001A0C0D" w:rsidRDefault="00F7079E" w:rsidP="00F7079E">
      <w:pPr>
        <w:pStyle w:val="ListParagraph"/>
        <w:numPr>
          <w:ilvl w:val="0"/>
          <w:numId w:val="6"/>
        </w:numPr>
      </w:pPr>
      <w:r w:rsidRPr="001A0C0D">
        <w:t>During presentations, describe visual content to assist those with visual impairments.</w:t>
      </w:r>
    </w:p>
    <w:p w14:paraId="6BFC7D30" w14:textId="77777777" w:rsidR="00F7079E" w:rsidRPr="001A0C0D" w:rsidRDefault="00F7079E" w:rsidP="00F7079E">
      <w:pPr>
        <w:ind w:left="360"/>
      </w:pPr>
    </w:p>
    <w:p w14:paraId="4CA395B6" w14:textId="77777777" w:rsidR="001A0C0D" w:rsidRPr="001A0C0D" w:rsidRDefault="001A0C0D" w:rsidP="00F7079E">
      <w:r w:rsidRPr="001A0C0D">
        <w:rPr>
          <w:b/>
          <w:bCs/>
        </w:rPr>
        <w:t>Slide Transitions and Animations:</w:t>
      </w:r>
    </w:p>
    <w:p w14:paraId="3AB34B5F" w14:textId="77777777" w:rsidR="001A0C0D" w:rsidRPr="001A0C0D" w:rsidRDefault="001A0C0D" w:rsidP="00F7079E">
      <w:pPr>
        <w:pStyle w:val="ListParagraph"/>
        <w:numPr>
          <w:ilvl w:val="0"/>
          <w:numId w:val="7"/>
        </w:numPr>
      </w:pPr>
      <w:r w:rsidRPr="001A0C0D">
        <w:t>Use slide transitions and animations sparingly.</w:t>
      </w:r>
    </w:p>
    <w:p w14:paraId="4C0B8FFC" w14:textId="0BB21A2A" w:rsidR="00F7079E" w:rsidRDefault="001A0C0D" w:rsidP="00F7079E">
      <w:pPr>
        <w:pStyle w:val="ListParagraph"/>
        <w:numPr>
          <w:ilvl w:val="0"/>
          <w:numId w:val="7"/>
        </w:numPr>
      </w:pPr>
      <w:r w:rsidRPr="001A0C0D">
        <w:t>Avoid effects that may cause confusion or distract from the content.</w:t>
      </w:r>
    </w:p>
    <w:p w14:paraId="24BB20B8" w14:textId="77777777" w:rsidR="00F7079E" w:rsidRPr="001A0C0D" w:rsidRDefault="00F7079E" w:rsidP="00F7079E">
      <w:pPr>
        <w:pStyle w:val="ListParagraph"/>
        <w:numPr>
          <w:ilvl w:val="0"/>
          <w:numId w:val="7"/>
        </w:numPr>
      </w:pPr>
      <w:r w:rsidRPr="001A0C0D">
        <w:t>Use accessibility checkers within PowerPoint to identify and fix accessibility issues.</w:t>
      </w:r>
    </w:p>
    <w:p w14:paraId="5718F375" w14:textId="77777777" w:rsidR="00F7079E" w:rsidRPr="001A0C0D" w:rsidRDefault="00F7079E" w:rsidP="00F7079E">
      <w:pPr>
        <w:pStyle w:val="ListParagraph"/>
      </w:pPr>
    </w:p>
    <w:p w14:paraId="040F57D2" w14:textId="77777777" w:rsidR="001A0C0D" w:rsidRPr="001A0C0D" w:rsidRDefault="001A0C0D" w:rsidP="00F7079E">
      <w:r w:rsidRPr="001A0C0D">
        <w:rPr>
          <w:b/>
          <w:bCs/>
        </w:rPr>
        <w:t>Delivery and Accommodations:</w:t>
      </w:r>
    </w:p>
    <w:p w14:paraId="74B300D0" w14:textId="77777777" w:rsidR="001A0C0D" w:rsidRPr="001A0C0D" w:rsidRDefault="001A0C0D" w:rsidP="00F7079E">
      <w:pPr>
        <w:pStyle w:val="ListParagraph"/>
        <w:numPr>
          <w:ilvl w:val="0"/>
          <w:numId w:val="8"/>
        </w:numPr>
      </w:pPr>
      <w:r w:rsidRPr="001A0C0D">
        <w:t>Provide accessible formats of the presentation materials to attendees upon request.</w:t>
      </w:r>
    </w:p>
    <w:p w14:paraId="64133BD9" w14:textId="77777777" w:rsidR="00130680" w:rsidRDefault="00130680"/>
    <w:sectPr w:rsidR="001306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CDF7" w14:textId="77777777" w:rsidR="00F7079E" w:rsidRDefault="00F7079E" w:rsidP="00F7079E">
      <w:r>
        <w:separator/>
      </w:r>
    </w:p>
  </w:endnote>
  <w:endnote w:type="continuationSeparator" w:id="0">
    <w:p w14:paraId="73EACB1B" w14:textId="77777777" w:rsidR="00F7079E" w:rsidRDefault="00F7079E" w:rsidP="00F7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EE7C" w14:textId="77777777" w:rsidR="00F7079E" w:rsidRDefault="00F7079E" w:rsidP="00F7079E">
      <w:r>
        <w:separator/>
      </w:r>
    </w:p>
  </w:footnote>
  <w:footnote w:type="continuationSeparator" w:id="0">
    <w:p w14:paraId="1F69FB22" w14:textId="77777777" w:rsidR="00F7079E" w:rsidRDefault="00F7079E" w:rsidP="00F7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9BD" w14:textId="3093490D" w:rsidR="00F7079E" w:rsidRDefault="00F7079E">
    <w:pPr>
      <w:pStyle w:val="Header"/>
    </w:pPr>
    <w:r>
      <w:rPr>
        <w:noProof/>
      </w:rPr>
      <w:drawing>
        <wp:inline distT="0" distB="0" distL="0" distR="0" wp14:anchorId="1D6633AB" wp14:editId="4EA8854B">
          <wp:extent cx="1886673" cy="605069"/>
          <wp:effectExtent l="0" t="0" r="0" b="0"/>
          <wp:docPr id="339305191" name="Picture 1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05191" name="Picture 1" descr="A green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952" cy="61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F8F"/>
    <w:multiLevelType w:val="hybridMultilevel"/>
    <w:tmpl w:val="8D2A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09B"/>
    <w:multiLevelType w:val="multilevel"/>
    <w:tmpl w:val="7DF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E3293"/>
    <w:multiLevelType w:val="hybridMultilevel"/>
    <w:tmpl w:val="C50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7F5"/>
    <w:multiLevelType w:val="hybridMultilevel"/>
    <w:tmpl w:val="73D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4EC0"/>
    <w:multiLevelType w:val="hybridMultilevel"/>
    <w:tmpl w:val="E688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5931"/>
    <w:multiLevelType w:val="hybridMultilevel"/>
    <w:tmpl w:val="C736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BE3"/>
    <w:multiLevelType w:val="hybridMultilevel"/>
    <w:tmpl w:val="87AA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5DC9"/>
    <w:multiLevelType w:val="multilevel"/>
    <w:tmpl w:val="698A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1906170">
    <w:abstractNumId w:val="7"/>
  </w:num>
  <w:num w:numId="2" w16cid:durableId="334115984">
    <w:abstractNumId w:val="1"/>
  </w:num>
  <w:num w:numId="3" w16cid:durableId="2018918301">
    <w:abstractNumId w:val="3"/>
  </w:num>
  <w:num w:numId="4" w16cid:durableId="1948350403">
    <w:abstractNumId w:val="5"/>
  </w:num>
  <w:num w:numId="5" w16cid:durableId="1002591121">
    <w:abstractNumId w:val="2"/>
  </w:num>
  <w:num w:numId="6" w16cid:durableId="1820271783">
    <w:abstractNumId w:val="6"/>
  </w:num>
  <w:num w:numId="7" w16cid:durableId="90470572">
    <w:abstractNumId w:val="4"/>
  </w:num>
  <w:num w:numId="8" w16cid:durableId="5914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0D"/>
    <w:rsid w:val="00130680"/>
    <w:rsid w:val="0015700C"/>
    <w:rsid w:val="001A0C0D"/>
    <w:rsid w:val="004D579C"/>
    <w:rsid w:val="006D2A48"/>
    <w:rsid w:val="008F59F5"/>
    <w:rsid w:val="00B15416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6FB7D"/>
  <w15:chartTrackingRefBased/>
  <w15:docId w15:val="{31E89945-35D7-8C4A-8199-2819622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9E"/>
  </w:style>
  <w:style w:type="paragraph" w:styleId="Footer">
    <w:name w:val="footer"/>
    <w:basedOn w:val="Normal"/>
    <w:link w:val="FooterChar"/>
    <w:uiPriority w:val="99"/>
    <w:unhideWhenUsed/>
    <w:rsid w:val="00F7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Rice</dc:creator>
  <cp:keywords/>
  <dc:description/>
  <cp:lastModifiedBy>Nandi Rice</cp:lastModifiedBy>
  <cp:revision>1</cp:revision>
  <dcterms:created xsi:type="dcterms:W3CDTF">2023-12-11T18:56:00Z</dcterms:created>
  <dcterms:modified xsi:type="dcterms:W3CDTF">2023-12-11T21:43:00Z</dcterms:modified>
</cp:coreProperties>
</file>